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C8" w:rsidRDefault="00351E1B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МЕНЫ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83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37C8" w:rsidRDefault="00351E1B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37C8" w:rsidRDefault="00351E1B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D837C8" w:rsidRDefault="00D837C8"/>
    <w:p w:rsidR="00D837C8" w:rsidRDefault="00D837C8"/>
    <w:p w:rsidR="00D837C8" w:rsidRDefault="00D837C8"/>
    <w:p w:rsidR="00D837C8" w:rsidRDefault="00351E1B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I участник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II участник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837C8" w:rsidRDefault="00351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837C8" w:rsidRDefault="00351E1B">
      <w:pPr>
        <w:spacing w:after="150" w:line="290" w:lineRule="auto"/>
      </w:pPr>
      <w:r>
        <w:rPr>
          <w:color w:val="333333"/>
        </w:rPr>
        <w:t>1.1. I участник обязуется передать в порядке обмена II участнику</w:t>
      </w:r>
      <w:proofErr w:type="gramStart"/>
      <w:r>
        <w:rPr>
          <w:color w:val="333333"/>
        </w:rPr>
        <w:t>: ________________________________________________;</w:t>
      </w:r>
    </w:p>
    <w:p w:rsidR="00D837C8" w:rsidRDefault="00351E1B">
      <w:pPr>
        <w:spacing w:line="290" w:lineRule="auto"/>
      </w:pPr>
      <w:proofErr w:type="gramEnd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единица измерения ________;</w:t>
      </w:r>
    </w:p>
    <w:p w:rsidR="00D837C8" w:rsidRDefault="00351E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единиц __</w:t>
      </w:r>
      <w:r>
        <w:rPr>
          <w:color w:val="333333"/>
        </w:rPr>
        <w:t>______;</w:t>
      </w:r>
    </w:p>
    <w:p w:rsidR="00D837C8" w:rsidRDefault="00351E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гарантийный срок эксплуатации (хранения, годности) ________________________.</w:t>
      </w:r>
    </w:p>
    <w:p w:rsidR="00D837C8" w:rsidRDefault="00351E1B">
      <w:pPr>
        <w:spacing w:after="150" w:line="290" w:lineRule="auto"/>
      </w:pPr>
      <w:r>
        <w:rPr>
          <w:color w:val="333333"/>
        </w:rPr>
        <w:t>1.2. II участник обязуется передать в порядке обмена I участнику</w:t>
      </w:r>
      <w:proofErr w:type="gramStart"/>
      <w:r>
        <w:rPr>
          <w:color w:val="333333"/>
        </w:rPr>
        <w:t>: ________________________________________________;</w:t>
      </w:r>
      <w:proofErr w:type="gramEnd"/>
    </w:p>
    <w:p w:rsidR="00D837C8" w:rsidRDefault="00351E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единица измерения ________;</w:t>
      </w:r>
    </w:p>
    <w:p w:rsidR="00D837C8" w:rsidRDefault="00351E1B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единиц ___</w:t>
      </w:r>
      <w:r>
        <w:rPr>
          <w:color w:val="333333"/>
        </w:rPr>
        <w:t>_____;</w:t>
      </w:r>
    </w:p>
    <w:p w:rsidR="00D837C8" w:rsidRDefault="00351E1B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гарантийный срок эксплуатации (хранения, годности) ________________________.</w:t>
      </w:r>
    </w:p>
    <w:p w:rsidR="00D837C8" w:rsidRDefault="00351E1B">
      <w:pPr>
        <w:spacing w:after="150" w:line="290" w:lineRule="auto"/>
      </w:pPr>
      <w:r>
        <w:rPr>
          <w:color w:val="333333"/>
        </w:rPr>
        <w:t>1.3. Стороны приобретают право собственности на указанный в п.1.1 и п.1.2 товар после взаимной передачи товаров.</w:t>
      </w:r>
    </w:p>
    <w:p w:rsidR="00D837C8" w:rsidRDefault="00351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ОЦЕНКА СТОИМОСТИ ТОВАРА</w:t>
      </w:r>
    </w:p>
    <w:p w:rsidR="00D837C8" w:rsidRDefault="00351E1B">
      <w:pPr>
        <w:spacing w:after="150" w:line="290" w:lineRule="auto"/>
      </w:pPr>
      <w:r>
        <w:rPr>
          <w:color w:val="333333"/>
        </w:rPr>
        <w:t>2.1. Общая стоимость товара I участника ________ рублей.</w:t>
      </w:r>
    </w:p>
    <w:p w:rsidR="00D837C8" w:rsidRDefault="00351E1B">
      <w:pPr>
        <w:spacing w:after="150" w:line="290" w:lineRule="auto"/>
      </w:pPr>
      <w:r>
        <w:rPr>
          <w:color w:val="333333"/>
        </w:rPr>
        <w:t>2.2. Общая стоимость товара II участника ________ рублей.</w:t>
      </w:r>
    </w:p>
    <w:p w:rsidR="00D837C8" w:rsidRDefault="00351E1B">
      <w:pPr>
        <w:spacing w:after="150" w:line="290" w:lineRule="auto"/>
      </w:pPr>
      <w:r>
        <w:rPr>
          <w:color w:val="333333"/>
        </w:rPr>
        <w:t>2.3. Оценка каждого товара в отдельности определяется в Приложении №________.</w:t>
      </w:r>
    </w:p>
    <w:p w:rsidR="00D837C8" w:rsidRDefault="00351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УСЛОВИЯ ПОСТАВКИ ТОВАРА I УЧАСТНИКУ</w:t>
      </w:r>
    </w:p>
    <w:p w:rsidR="00D837C8" w:rsidRDefault="00351E1B">
      <w:pPr>
        <w:spacing w:after="150" w:line="290" w:lineRule="auto"/>
      </w:pPr>
      <w:r>
        <w:rPr>
          <w:color w:val="333333"/>
        </w:rPr>
        <w:t xml:space="preserve">3.1. Товар поставляется </w:t>
      </w:r>
      <w:r>
        <w:rPr>
          <w:color w:val="333333"/>
        </w:rPr>
        <w:t>________ дней с момента заключения договора.</w:t>
      </w:r>
    </w:p>
    <w:p w:rsidR="00D837C8" w:rsidRDefault="00351E1B">
      <w:pPr>
        <w:spacing w:after="150" w:line="290" w:lineRule="auto"/>
      </w:pPr>
      <w:r>
        <w:rPr>
          <w:color w:val="333333"/>
        </w:rPr>
        <w:t>3.2. Отгрузка товара производится ________________________________________________.</w:t>
      </w:r>
    </w:p>
    <w:p w:rsidR="00D837C8" w:rsidRDefault="00351E1B">
      <w:pPr>
        <w:spacing w:after="150" w:line="290" w:lineRule="auto"/>
      </w:pPr>
      <w:r>
        <w:rPr>
          <w:color w:val="333333"/>
        </w:rPr>
        <w:lastRenderedPageBreak/>
        <w:t xml:space="preserve">3.3. Товар поставляется в таре и упаковке, </w:t>
      </w:r>
      <w:proofErr w:type="gramStart"/>
      <w:r>
        <w:rPr>
          <w:color w:val="333333"/>
        </w:rPr>
        <w:t>соответствующих</w:t>
      </w:r>
      <w:proofErr w:type="gramEnd"/>
      <w:r>
        <w:rPr>
          <w:color w:val="333333"/>
        </w:rPr>
        <w:t xml:space="preserve"> стандартам, техническим условиям.</w:t>
      </w:r>
    </w:p>
    <w:p w:rsidR="00D837C8" w:rsidRDefault="00351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УСЛОВИЯ ПОСТАВКИ ТОВАРА II УЧАС</w:t>
      </w:r>
      <w:r>
        <w:rPr>
          <w:b/>
          <w:color w:val="333333"/>
          <w:sz w:val="24"/>
          <w:szCs w:val="24"/>
        </w:rPr>
        <w:t>ТНИКУ</w:t>
      </w:r>
    </w:p>
    <w:p w:rsidR="00D837C8" w:rsidRDefault="00351E1B">
      <w:pPr>
        <w:spacing w:after="150" w:line="290" w:lineRule="auto"/>
      </w:pPr>
      <w:r>
        <w:rPr>
          <w:color w:val="333333"/>
        </w:rPr>
        <w:t>4.1. Товар поставляется ________ дней с момента заключения договора.</w:t>
      </w:r>
    </w:p>
    <w:p w:rsidR="00D837C8" w:rsidRDefault="00351E1B">
      <w:pPr>
        <w:spacing w:after="150" w:line="290" w:lineRule="auto"/>
      </w:pPr>
      <w:r>
        <w:rPr>
          <w:color w:val="333333"/>
        </w:rPr>
        <w:t>4.2. Отгрузка товара производится ________________________________________________.</w:t>
      </w:r>
    </w:p>
    <w:p w:rsidR="00D837C8" w:rsidRDefault="00351E1B">
      <w:pPr>
        <w:spacing w:after="150" w:line="290" w:lineRule="auto"/>
      </w:pPr>
      <w:r>
        <w:rPr>
          <w:color w:val="333333"/>
        </w:rPr>
        <w:t xml:space="preserve">4.3. Товар поставляется в таре и упаковке, </w:t>
      </w:r>
      <w:proofErr w:type="gramStart"/>
      <w:r>
        <w:rPr>
          <w:color w:val="333333"/>
        </w:rPr>
        <w:t>соответствующих</w:t>
      </w:r>
      <w:proofErr w:type="gramEnd"/>
      <w:r>
        <w:rPr>
          <w:color w:val="333333"/>
        </w:rPr>
        <w:t xml:space="preserve"> стандартам, техническим условиям.</w:t>
      </w:r>
    </w:p>
    <w:p w:rsidR="00D837C8" w:rsidRDefault="00351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</w:t>
      </w:r>
      <w:r>
        <w:rPr>
          <w:b/>
          <w:color w:val="333333"/>
          <w:sz w:val="24"/>
          <w:szCs w:val="24"/>
        </w:rPr>
        <w:t>ТВЕТСТВЕННОСТЬ СТОРОН</w:t>
      </w:r>
    </w:p>
    <w:p w:rsidR="00D837C8" w:rsidRDefault="00351E1B">
      <w:pPr>
        <w:spacing w:after="150" w:line="290" w:lineRule="auto"/>
      </w:pPr>
      <w:r>
        <w:rPr>
          <w:color w:val="333333"/>
        </w:rPr>
        <w:t>5.1. За нарушение сроков передачи имущества виновная сторона возмещает другой стороне прямые убытки в полном объеме и уплачивает штраф в размере ________ рублей.</w:t>
      </w:r>
    </w:p>
    <w:p w:rsidR="00D837C8" w:rsidRDefault="00351E1B">
      <w:pPr>
        <w:spacing w:after="150" w:line="290" w:lineRule="auto"/>
      </w:pPr>
      <w:r>
        <w:rPr>
          <w:color w:val="333333"/>
        </w:rPr>
        <w:t>5.2. За неполную передачу имущества виновная сторона уплачивает другой с</w:t>
      </w:r>
      <w:r>
        <w:rPr>
          <w:color w:val="333333"/>
        </w:rPr>
        <w:t>тороне неустойку в размере ________% стоимости непереданного имущества за каждый день просрочки.</w:t>
      </w:r>
    </w:p>
    <w:p w:rsidR="00D837C8" w:rsidRDefault="00351E1B">
      <w:pPr>
        <w:spacing w:after="150" w:line="290" w:lineRule="auto"/>
      </w:pPr>
      <w:r>
        <w:rPr>
          <w:color w:val="333333"/>
        </w:rPr>
        <w:t>5.3. За передачу имущества, не соответствующего по качеству условиям договора, а также за передачу некомплектного имущества виновная сторона уплачивает штраф в</w:t>
      </w:r>
      <w:r>
        <w:rPr>
          <w:color w:val="333333"/>
        </w:rPr>
        <w:t xml:space="preserve"> размере ________ рублей.</w:t>
      </w:r>
    </w:p>
    <w:p w:rsidR="00D837C8" w:rsidRDefault="00351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ДОПОЛНИТЕЛЬНЫЕ УСЛОВИЯ</w:t>
      </w:r>
    </w:p>
    <w:p w:rsidR="00D837C8" w:rsidRDefault="00351E1B">
      <w:pPr>
        <w:spacing w:after="150" w:line="290" w:lineRule="auto"/>
      </w:pPr>
      <w:r>
        <w:rPr>
          <w:color w:val="333333"/>
        </w:rPr>
        <w:t>6.1. Дополнительные условия по настоящему договору: ________________________________________________.</w:t>
      </w:r>
    </w:p>
    <w:p w:rsidR="00D837C8" w:rsidRDefault="00351E1B">
      <w:pPr>
        <w:spacing w:after="150" w:line="290" w:lineRule="auto"/>
      </w:pPr>
      <w:r>
        <w:rPr>
          <w:color w:val="333333"/>
        </w:rPr>
        <w:t>6.2. Во всем остальном, не предусмотренном настоящим договором, стороны руководствуются действующим гр</w:t>
      </w:r>
      <w:r>
        <w:rPr>
          <w:color w:val="333333"/>
        </w:rPr>
        <w:t>ажданским законодательством России, регулирующим поставку товаров.</w:t>
      </w:r>
    </w:p>
    <w:p w:rsidR="00D837C8" w:rsidRDefault="00351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УСЛОВИЯ</w:t>
      </w:r>
    </w:p>
    <w:p w:rsidR="00D837C8" w:rsidRDefault="00351E1B">
      <w:pPr>
        <w:spacing w:after="150" w:line="290" w:lineRule="auto"/>
      </w:pPr>
      <w:r>
        <w:rPr>
          <w:color w:val="333333"/>
        </w:rPr>
        <w:t>7.1.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D837C8" w:rsidRDefault="00351E1B">
      <w:pPr>
        <w:spacing w:after="150" w:line="290" w:lineRule="auto"/>
      </w:pPr>
      <w:r>
        <w:rPr>
          <w:color w:val="333333"/>
        </w:rPr>
        <w:t xml:space="preserve">7.2. Заголовки статей предназначены для удобства пользования текстом и не будут </w:t>
      </w:r>
      <w:proofErr w:type="gramStart"/>
      <w:r>
        <w:rPr>
          <w:color w:val="333333"/>
        </w:rPr>
        <w:t>приниматься</w:t>
      </w:r>
      <w:proofErr w:type="gramEnd"/>
      <w:r>
        <w:rPr>
          <w:color w:val="333333"/>
        </w:rPr>
        <w:t xml:space="preserve"> во внимание при толковании настоящего договора.</w:t>
      </w:r>
    </w:p>
    <w:p w:rsidR="00D837C8" w:rsidRDefault="00351E1B">
      <w:pPr>
        <w:spacing w:after="150" w:line="290" w:lineRule="auto"/>
      </w:pPr>
      <w:r>
        <w:rPr>
          <w:color w:val="333333"/>
        </w:rPr>
        <w:t>7.3. Настоящий договор выражает все договорные условия и понимание между сторонами в отношении всех упомянутых здесь</w:t>
      </w:r>
      <w:r>
        <w:rPr>
          <w:color w:val="333333"/>
        </w:rPr>
        <w:t xml:space="preserve">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:rsidR="00D837C8" w:rsidRDefault="00351E1B">
      <w:pPr>
        <w:spacing w:after="150" w:line="290" w:lineRule="auto"/>
      </w:pPr>
      <w:r>
        <w:rPr>
          <w:color w:val="333333"/>
        </w:rPr>
        <w:t>7.4. Настоящий договор составлен в ________ экземплярах, имеющих одинаковую юридическую силу.</w:t>
      </w:r>
    </w:p>
    <w:p w:rsidR="00D837C8" w:rsidRDefault="00351E1B">
      <w:pPr>
        <w:spacing w:after="150" w:line="290" w:lineRule="auto"/>
      </w:pPr>
      <w:r>
        <w:rPr>
          <w:color w:val="333333"/>
        </w:rPr>
        <w:t>7.5</w:t>
      </w:r>
      <w:r>
        <w:rPr>
          <w:color w:val="333333"/>
        </w:rPr>
        <w:t>. Подписанный договор входит в силу с «___» _____________ 2016 г. до «___» _____________ 2016 г.</w:t>
      </w:r>
    </w:p>
    <w:p w:rsidR="00D837C8" w:rsidRDefault="00351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83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37C8" w:rsidRDefault="00351E1B">
            <w:r>
              <w:rPr>
                <w:b/>
                <w:color w:val="333333"/>
                <w:sz w:val="18"/>
                <w:szCs w:val="18"/>
              </w:rPr>
              <w:lastRenderedPageBreak/>
              <w:t>I участник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ИНН: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КПП: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Банк: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37C8" w:rsidRDefault="00351E1B">
            <w:r>
              <w:rPr>
                <w:b/>
                <w:color w:val="333333"/>
                <w:sz w:val="18"/>
                <w:szCs w:val="18"/>
              </w:rPr>
              <w:t>II участник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ИНН: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КПП: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Банк: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837C8" w:rsidRDefault="00351E1B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837C8" w:rsidRDefault="00D837C8"/>
    <w:p w:rsidR="00D837C8" w:rsidRDefault="00351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D837C8" w:rsidRDefault="00D837C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83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37C8" w:rsidRDefault="00351E1B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I участник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37C8" w:rsidRDefault="00351E1B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II участник _______________</w:t>
            </w:r>
          </w:p>
        </w:tc>
      </w:tr>
    </w:tbl>
    <w:p w:rsidR="00D837C8" w:rsidRDefault="00D837C8"/>
    <w:sectPr w:rsidR="00D837C8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1B" w:rsidRDefault="00351E1B">
      <w:pPr>
        <w:spacing w:after="0" w:line="240" w:lineRule="auto"/>
      </w:pPr>
      <w:r>
        <w:separator/>
      </w:r>
    </w:p>
  </w:endnote>
  <w:endnote w:type="continuationSeparator" w:id="0">
    <w:p w:rsidR="00351E1B" w:rsidRDefault="0035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1B" w:rsidRDefault="00351E1B">
      <w:pPr>
        <w:spacing w:after="0" w:line="240" w:lineRule="auto"/>
      </w:pPr>
      <w:r>
        <w:separator/>
      </w:r>
    </w:p>
  </w:footnote>
  <w:footnote w:type="continuationSeparator" w:id="0">
    <w:p w:rsidR="00351E1B" w:rsidRDefault="0035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C8"/>
    <w:rsid w:val="00351E1B"/>
    <w:rsid w:val="00D837C8"/>
    <w:rsid w:val="00E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D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5E0"/>
  </w:style>
  <w:style w:type="paragraph" w:styleId="a5">
    <w:name w:val="footer"/>
    <w:basedOn w:val="a"/>
    <w:link w:val="a6"/>
    <w:uiPriority w:val="99"/>
    <w:unhideWhenUsed/>
    <w:rsid w:val="00ED7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D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75E0"/>
  </w:style>
  <w:style w:type="paragraph" w:styleId="a5">
    <w:name w:val="footer"/>
    <w:basedOn w:val="a"/>
    <w:link w:val="a6"/>
    <w:uiPriority w:val="99"/>
    <w:unhideWhenUsed/>
    <w:rsid w:val="00ED7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2016-11-23T17:43:00Z</dcterms:created>
  <dcterms:modified xsi:type="dcterms:W3CDTF">2016-11-23T17:43:00Z</dcterms:modified>
</cp:coreProperties>
</file>