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2" w:rsidRDefault="00F52DC2" w:rsidP="00F52DC2">
      <w:pPr>
        <w:pStyle w:val="a7"/>
        <w:jc w:val="center"/>
      </w:pPr>
      <w:r>
        <w:rPr>
          <w:rStyle w:val="a5"/>
          <w:rFonts w:eastAsiaTheme="majorEastAsia"/>
        </w:rPr>
        <w:t>ПРОТОКОЛ РАЗНОГЛАСИЙ</w:t>
      </w:r>
    </w:p>
    <w:p w:rsidR="00F52DC2" w:rsidRDefault="00F52DC2" w:rsidP="00F52DC2">
      <w:pPr>
        <w:pStyle w:val="a7"/>
        <w:jc w:val="center"/>
      </w:pPr>
      <w:r>
        <w:rPr>
          <w:rStyle w:val="a5"/>
          <w:rFonts w:eastAsiaTheme="majorEastAsia"/>
        </w:rPr>
        <w:t xml:space="preserve">К </w:t>
      </w:r>
      <w:r w:rsidRPr="00035832">
        <w:rPr>
          <w:b/>
          <w:bCs/>
        </w:rPr>
        <w:t>ДОГОВОРУ</w:t>
      </w:r>
      <w:r>
        <w:rPr>
          <w:rStyle w:val="a5"/>
          <w:rFonts w:eastAsiaTheme="majorEastAsia"/>
        </w:rPr>
        <w:t xml:space="preserve"> ПОСТАВКИ № </w:t>
      </w:r>
    </w:p>
    <w:p w:rsidR="00F52DC2" w:rsidRDefault="00F52DC2" w:rsidP="00F52DC2">
      <w:pPr>
        <w:pStyle w:val="a7"/>
      </w:pPr>
      <w:r>
        <w:rPr>
          <w:rStyle w:val="a5"/>
          <w:rFonts w:eastAsiaTheme="majorEastAsia"/>
        </w:rPr>
        <w:t>г. Москва                                                                                                                                 «       »  ноября 2010г.</w:t>
      </w:r>
    </w:p>
    <w:p w:rsidR="00F52DC2" w:rsidRDefault="00F52DC2" w:rsidP="00F52DC2">
      <w:pPr>
        <w:pStyle w:val="a7"/>
      </w:pPr>
      <w:r>
        <w:rPr>
          <w:rStyle w:val="a5"/>
          <w:rFonts w:eastAsiaTheme="majorEastAsia"/>
        </w:rPr>
        <w:t> </w:t>
      </w:r>
    </w:p>
    <w:p w:rsidR="00F52DC2" w:rsidRDefault="00F52DC2" w:rsidP="00F52DC2">
      <w:pPr>
        <w:pStyle w:val="a7"/>
      </w:pPr>
      <w:proofErr w:type="gramStart"/>
      <w:r>
        <w:t>ООО «______», именуемым далее «Поставщик», в лице Коммерческого директора ________., действующего на основании Доверенности от 12.02.2010 года, с одной стороны, и ООО «_____________-», именуемое далее «Покупатель», в лице Генерального _________., действующего на основании Устава, с другой стороны, а вместе именуемые «Стороны», составили настоящий Протокол разногласий о нижеследующем:</w:t>
      </w:r>
      <w:proofErr w:type="gram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2390"/>
        <w:gridCol w:w="3995"/>
      </w:tblGrid>
      <w:tr w:rsidR="00F52DC2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DC2" w:rsidRDefault="00F52DC2" w:rsidP="00F52DC2">
            <w:pPr>
              <w:pStyle w:val="a7"/>
              <w:jc w:val="center"/>
            </w:pPr>
            <w:r>
              <w:t>Редакция «Поставщика»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DC2" w:rsidRDefault="00F52DC2" w:rsidP="00F52DC2">
            <w:pPr>
              <w:pStyle w:val="a7"/>
              <w:jc w:val="center"/>
            </w:pPr>
            <w:r>
              <w:t>Редакция «Покупателя»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DC2" w:rsidRDefault="00F52DC2" w:rsidP="00F52DC2">
            <w:pPr>
              <w:pStyle w:val="a7"/>
              <w:jc w:val="center"/>
            </w:pPr>
            <w:r>
              <w:t>Комментарий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П.4.4.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Во втором абзаце, необходимо изменить редакцию второго предложения, исключив Торгово-промышленную палату России из списка допустимых экспертных групп, на базе которых должны проводиться исследования, либо удалить его. </w:t>
            </w:r>
          </w:p>
          <w:p w:rsidR="00F52DC2" w:rsidRDefault="00F52DC2" w:rsidP="00F52DC2">
            <w:pPr>
              <w:pStyle w:val="a7"/>
            </w:pPr>
            <w:r>
              <w:t>Причина: дорогостоящее проведение экспертизы, инициатором которой может выступать ООО «_________».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П.5.1.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Размер неустойки увеличить до 0,3%, при этом уровень ограничивающий пеню увеличить до 20%.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 5.2.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Размер неустойки увеличить до 0,3%, при этом уровень ограничивающий пеню увеличить до 20%.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 6.1.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Исключить «дорожно-транспортных происшествий», поскольку этот вид бедствия не может быть отнесен к обстоятельствам, возникшим вследствие воздействия непреодолимой силы.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 9.2.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Гарантийный срок увеличить до 24 месяцев.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П. 10.5. – по тексту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Размер ответственности сторон увеличить до 20% от общей стоимости договора поставки.</w:t>
            </w:r>
          </w:p>
        </w:tc>
      </w:tr>
      <w:tr w:rsidR="00F52DC2" w:rsidRPr="004E2BA6" w:rsidTr="004D56D1">
        <w:trPr>
          <w:tblCellSpacing w:w="15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rPr>
                <w:rStyle w:val="a5"/>
                <w:rFonts w:eastAsiaTheme="majorEastAsia"/>
              </w:rPr>
              <w:t>П. N.N.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t> 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DC2" w:rsidRDefault="00F52DC2" w:rsidP="00F52DC2">
            <w:pPr>
              <w:pStyle w:val="a7"/>
            </w:pPr>
            <w:r>
              <w:rPr>
                <w:rStyle w:val="a6"/>
                <w:b w:val="0"/>
                <w:bCs/>
                <w:u w:val="single"/>
              </w:rPr>
              <w:t xml:space="preserve">Дополнительным пунктом необходимо предусмотреть порядок расчета за поставляемый </w:t>
            </w:r>
            <w:r>
              <w:rPr>
                <w:rStyle w:val="a6"/>
                <w:b w:val="0"/>
                <w:bCs/>
                <w:u w:val="single"/>
              </w:rPr>
              <w:lastRenderedPageBreak/>
              <w:t>това</w:t>
            </w:r>
            <w:proofErr w:type="gramStart"/>
            <w:r>
              <w:rPr>
                <w:rStyle w:val="a6"/>
                <w:b w:val="0"/>
                <w:bCs/>
                <w:u w:val="single"/>
              </w:rPr>
              <w:t>р(</w:t>
            </w:r>
            <w:proofErr w:type="gramEnd"/>
            <w:r>
              <w:rPr>
                <w:rStyle w:val="a6"/>
                <w:b w:val="0"/>
                <w:bCs/>
                <w:u w:val="single"/>
              </w:rPr>
              <w:t>процент предоплаты по выставленному счету).</w:t>
            </w:r>
          </w:p>
        </w:tc>
      </w:tr>
    </w:tbl>
    <w:p w:rsidR="00F52DC2" w:rsidRDefault="00F52DC2" w:rsidP="00F52DC2">
      <w:pPr>
        <w:pStyle w:val="a7"/>
      </w:pPr>
      <w:r>
        <w:lastRenderedPageBreak/>
        <w:t> </w:t>
      </w:r>
    </w:p>
    <w:p w:rsidR="00F52DC2" w:rsidRDefault="00F52DC2"/>
    <w:p w:rsidR="00A7760F" w:rsidRDefault="00A7760F"/>
    <w:p w:rsidR="00A7760F" w:rsidRDefault="00A7760F"/>
    <w:p w:rsidR="00A7760F" w:rsidRDefault="00A7760F"/>
    <w:p w:rsidR="00A7760F" w:rsidRDefault="00A7760F"/>
    <w:p w:rsidR="00A7760F" w:rsidRDefault="00A7760F"/>
    <w:p w:rsidR="00A7760F" w:rsidRDefault="00A7760F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/>
    <w:p w:rsidR="007C33D9" w:rsidRDefault="007C33D9">
      <w:bookmarkStart w:id="0" w:name="_GoBack"/>
      <w:bookmarkEnd w:id="0"/>
    </w:p>
    <w:p w:rsidR="007C33D9" w:rsidRDefault="007C33D9"/>
    <w:sectPr w:rsidR="007C33D9" w:rsidSect="0085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DC2"/>
    <w:rsid w:val="001558D3"/>
    <w:rsid w:val="00270C1F"/>
    <w:rsid w:val="004D56D1"/>
    <w:rsid w:val="006D345A"/>
    <w:rsid w:val="007C33D9"/>
    <w:rsid w:val="008501DC"/>
    <w:rsid w:val="00A7760F"/>
    <w:rsid w:val="00BC70D5"/>
    <w:rsid w:val="00DF465E"/>
    <w:rsid w:val="00F5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2DC2"/>
    <w:rPr>
      <w:b/>
      <w:bCs/>
    </w:rPr>
  </w:style>
  <w:style w:type="character" w:styleId="a6">
    <w:name w:val="Emphasis"/>
    <w:basedOn w:val="a0"/>
    <w:uiPriority w:val="20"/>
    <w:qFormat/>
    <w:rsid w:val="00F52DC2"/>
    <w:rPr>
      <w:rFonts w:asciiTheme="minorHAnsi" w:hAnsiTheme="minorHAnsi"/>
      <w:b/>
      <w:i/>
      <w:iCs/>
    </w:rPr>
  </w:style>
  <w:style w:type="paragraph" w:styleId="a7">
    <w:name w:val="Normal (Web)"/>
    <w:basedOn w:val="a"/>
    <w:uiPriority w:val="99"/>
    <w:unhideWhenUsed/>
    <w:rsid w:val="00F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2016-11-18T10:56:00Z</dcterms:created>
  <dcterms:modified xsi:type="dcterms:W3CDTF">2016-11-24T12:06:00Z</dcterms:modified>
</cp:coreProperties>
</file>