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AD" w:rsidRDefault="00EC24AD" w:rsidP="00EC24AD">
      <w:pPr>
        <w:pStyle w:val="ConsPlusNormal"/>
        <w:jc w:val="both"/>
        <w:rPr>
          <w:lang w:val="en-US"/>
        </w:rPr>
      </w:pPr>
    </w:p>
    <w:p w:rsidR="009B1949" w:rsidRDefault="009B1949" w:rsidP="009B1949">
      <w:pPr>
        <w:pStyle w:val="ConsPlusNormal"/>
        <w:ind w:firstLine="540"/>
        <w:jc w:val="both"/>
        <w:outlineLvl w:val="3"/>
      </w:pPr>
      <w:r>
        <w:t>Статья 813. Последствия утраты обеспечения обязательств заемщика</w:t>
      </w:r>
    </w:p>
    <w:p w:rsidR="009B1949" w:rsidRDefault="009B1949" w:rsidP="009B1949">
      <w:pPr>
        <w:pStyle w:val="ConsPlusNormal"/>
        <w:jc w:val="both"/>
      </w:pPr>
    </w:p>
    <w:p w:rsidR="009B1949" w:rsidRDefault="009B1949" w:rsidP="009B1949">
      <w:pPr>
        <w:pStyle w:val="ConsPlusNormal"/>
        <w:ind w:firstLine="540"/>
        <w:jc w:val="both"/>
      </w:pPr>
      <w:r>
        <w:t>При невыполнении заемщиком предусмотренных договором займа обязанностей по обеспечению возврата суммы займа, а также при утрате обеспечения или ухудшении его условий по обстоятельствам, за которые займодавец не отвечает, займодавец вправе потребовать от заемщика досрочного возврата суммы займа и уплаты причитающихся процентов, если иное не предусмотрено договором.</w:t>
      </w:r>
    </w:p>
    <w:p w:rsidR="009B1949" w:rsidRDefault="009B1949" w:rsidP="009B1949">
      <w:pPr>
        <w:pStyle w:val="ConsPlusNormal"/>
        <w:jc w:val="both"/>
      </w:pPr>
    </w:p>
    <w:p w:rsidR="009B1949" w:rsidRDefault="009B1949" w:rsidP="009B1949">
      <w:bookmarkStart w:id="0" w:name="Par2583"/>
      <w:bookmarkStart w:id="1" w:name="_GoBack"/>
      <w:bookmarkEnd w:id="0"/>
      <w:bookmarkEnd w:id="1"/>
    </w:p>
    <w:p w:rsidR="00CD330B" w:rsidRDefault="00CD330B" w:rsidP="00CD330B">
      <w:pPr>
        <w:pStyle w:val="ConsPlusNormal"/>
        <w:jc w:val="both"/>
      </w:pPr>
    </w:p>
    <w:sectPr w:rsidR="00CD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544E70"/>
    <w:rsid w:val="009B1949"/>
    <w:rsid w:val="009F309C"/>
    <w:rsid w:val="00CD330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2016-11-20T06:40:00Z</dcterms:created>
  <dcterms:modified xsi:type="dcterms:W3CDTF">2016-11-20T06:40:00Z</dcterms:modified>
</cp:coreProperties>
</file>